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467B" w14:textId="783F3443" w:rsidR="00552B0B" w:rsidRPr="000B4D6F" w:rsidRDefault="00552B0B" w:rsidP="00552B0B">
      <w:pPr>
        <w:shd w:val="clear" w:color="auto" w:fill="FFFFFF"/>
        <w:jc w:val="center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</w:pPr>
      <w:r w:rsidRPr="00552B0B"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  <w:t>Registered Sandplay Therapist – STR</w:t>
      </w:r>
    </w:p>
    <w:p w14:paraId="2BC4E27B" w14:textId="27411974" w:rsidR="000B4D6F" w:rsidRDefault="000B4D6F" w:rsidP="00552B0B">
      <w:pPr>
        <w:shd w:val="clear" w:color="auto" w:fill="FFFFFF"/>
        <w:jc w:val="center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  <w:t>Checklist</w:t>
      </w:r>
    </w:p>
    <w:p w14:paraId="077A3509" w14:textId="76514F17" w:rsidR="00A86F4F" w:rsidRDefault="00A86F4F" w:rsidP="00552B0B">
      <w:pPr>
        <w:shd w:val="clear" w:color="auto" w:fill="FFFFFF"/>
        <w:jc w:val="center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</w:pPr>
    </w:p>
    <w:p w14:paraId="4D330031" w14:textId="77777777" w:rsidR="00A86F4F" w:rsidRPr="00A86F4F" w:rsidRDefault="00A86F4F" w:rsidP="00A86F4F">
      <w:pPr>
        <w:rPr>
          <w:rFonts w:ascii="Times New Roman" w:eastAsia="Times New Roman" w:hAnsi="Times New Roman" w:cs="Times New Roman"/>
        </w:rPr>
      </w:pPr>
      <w:r w:rsidRPr="00A86F4F">
        <w:rPr>
          <w:rFonts w:ascii="Verdana" w:eastAsia="Times New Roman" w:hAnsi="Verdana" w:cs="Times New Roman"/>
          <w:b/>
          <w:bCs/>
          <w:color w:val="444444"/>
        </w:rPr>
        <w:t>Important:</w:t>
      </w:r>
      <w:r w:rsidRPr="00A86F4F">
        <w:rPr>
          <w:rFonts w:ascii="Verdana" w:eastAsia="Times New Roman" w:hAnsi="Verdana" w:cs="Times New Roman"/>
          <w:color w:val="444444"/>
        </w:rPr>
        <w:t xml:space="preserve"> (September 15, 2020 and </w:t>
      </w:r>
      <w:proofErr w:type="gramStart"/>
      <w:r w:rsidRPr="00A86F4F">
        <w:rPr>
          <w:rFonts w:ascii="Verdana" w:eastAsia="Times New Roman" w:hAnsi="Verdana" w:cs="Times New Roman"/>
          <w:color w:val="444444"/>
        </w:rPr>
        <w:t>after )</w:t>
      </w:r>
      <w:proofErr w:type="gramEnd"/>
      <w:r w:rsidRPr="00A86F4F">
        <w:rPr>
          <w:rFonts w:ascii="Verdana" w:eastAsia="Times New Roman" w:hAnsi="Verdana" w:cs="Times New Roman"/>
          <w:color w:val="444444"/>
        </w:rPr>
        <w:br/>
        <w:t>You may begin your STR membership application process</w:t>
      </w:r>
      <w:r w:rsidRPr="00A86F4F">
        <w:rPr>
          <w:rFonts w:ascii="Verdana" w:eastAsia="Times New Roman" w:hAnsi="Verdana" w:cs="Times New Roman"/>
          <w:b/>
          <w:bCs/>
          <w:color w:val="444444"/>
        </w:rPr>
        <w:t> </w:t>
      </w:r>
      <w:r w:rsidRPr="00A86F4F">
        <w:rPr>
          <w:rFonts w:ascii="Verdana" w:eastAsia="Times New Roman" w:hAnsi="Verdana" w:cs="Times New Roman"/>
          <w:b/>
          <w:bCs/>
          <w:i/>
          <w:iCs/>
          <w:color w:val="444444"/>
        </w:rPr>
        <w:t>after completing courses, personal Sandplay process &amp; supervision/consultation</w:t>
      </w:r>
      <w:r w:rsidRPr="00A86F4F">
        <w:rPr>
          <w:rFonts w:ascii="Verdana" w:eastAsia="Times New Roman" w:hAnsi="Verdana" w:cs="Times New Roman"/>
          <w:i/>
          <w:iCs/>
          <w:color w:val="444444"/>
        </w:rPr>
        <w:t>.</w:t>
      </w:r>
      <w:r w:rsidRPr="00A86F4F">
        <w:rPr>
          <w:rFonts w:ascii="Verdana" w:eastAsia="Times New Roman" w:hAnsi="Verdana" w:cs="Times New Roman"/>
          <w:i/>
          <w:iCs/>
          <w:color w:val="444444"/>
        </w:rPr>
        <w:br/>
      </w:r>
      <w:r w:rsidRPr="00A86F4F">
        <w:rPr>
          <w:rFonts w:ascii="Verdana" w:eastAsia="Times New Roman" w:hAnsi="Verdana" w:cs="Times New Roman"/>
          <w:color w:val="444444"/>
        </w:rPr>
        <w:t>When applying, </w:t>
      </w:r>
      <w:r w:rsidRPr="00A86F4F">
        <w:rPr>
          <w:rFonts w:ascii="Verdana" w:eastAsia="Times New Roman" w:hAnsi="Verdana" w:cs="Times New Roman"/>
          <w:b/>
          <w:bCs/>
          <w:color w:val="444444"/>
        </w:rPr>
        <w:t>FIRST</w:t>
      </w:r>
      <w:r w:rsidRPr="00A86F4F">
        <w:rPr>
          <w:rFonts w:ascii="Verdana" w:eastAsia="Times New Roman" w:hAnsi="Verdana" w:cs="Times New Roman"/>
          <w:color w:val="444444"/>
        </w:rPr>
        <w:t> fill out the application &amp; pay the dues. Then do the Assessments in the order you choose. </w:t>
      </w:r>
      <w:r w:rsidRPr="00A86F4F">
        <w:rPr>
          <w:rFonts w:ascii="Verdana" w:eastAsia="Times New Roman" w:hAnsi="Verdana" w:cs="Times New Roman"/>
          <w:b/>
          <w:bCs/>
          <w:color w:val="444444"/>
        </w:rPr>
        <w:t>FINALLY</w:t>
      </w:r>
      <w:r w:rsidRPr="00A86F4F">
        <w:rPr>
          <w:rFonts w:ascii="Verdana" w:eastAsia="Times New Roman" w:hAnsi="Verdana" w:cs="Times New Roman"/>
          <w:color w:val="444444"/>
        </w:rPr>
        <w:t>, schedule your Case Review.</w:t>
      </w:r>
    </w:p>
    <w:p w14:paraId="285427BC" w14:textId="77777777" w:rsidR="00A86F4F" w:rsidRPr="000B4D6F" w:rsidRDefault="00A86F4F" w:rsidP="00552B0B">
      <w:pPr>
        <w:shd w:val="clear" w:color="auto" w:fill="FFFFFF"/>
        <w:jc w:val="center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</w:pPr>
    </w:p>
    <w:p w14:paraId="6A227D3B" w14:textId="482B243D" w:rsidR="000B4D6F" w:rsidRPr="000B4D6F" w:rsidRDefault="000B4D6F" w:rsidP="00552B0B">
      <w:pPr>
        <w:shd w:val="clear" w:color="auto" w:fill="FFFFFF"/>
        <w:jc w:val="center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</w:pPr>
    </w:p>
    <w:p w14:paraId="3A1A0FE7" w14:textId="77777777" w:rsidR="000B4D6F" w:rsidRPr="00552B0B" w:rsidRDefault="000B4D6F" w:rsidP="00552B0B">
      <w:pPr>
        <w:shd w:val="clear" w:color="auto" w:fill="FFFFFF"/>
        <w:jc w:val="center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</w:rPr>
      </w:pPr>
    </w:p>
    <w:p w14:paraId="1D2BC720" w14:textId="77777777" w:rsidR="000B4D6F" w:rsidRPr="000B4D6F" w:rsidRDefault="000B4D6F" w:rsidP="000B4D6F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Application</w:t>
      </w:r>
    </w:p>
    <w:p w14:paraId="3AF7BFF9" w14:textId="4ACB29FB" w:rsidR="000B4D6F" w:rsidRDefault="000B4D6F" w:rsidP="000B4D6F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</w:p>
    <w:p w14:paraId="6F166889" w14:textId="77777777" w:rsidR="0006012D" w:rsidRPr="000B4D6F" w:rsidRDefault="0006012D" w:rsidP="000B4D6F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</w:p>
    <w:p w14:paraId="6CF6E9D9" w14:textId="3382C621" w:rsidR="00552B0B" w:rsidRPr="000B4D6F" w:rsidRDefault="00552B0B" w:rsidP="000B4D6F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MAST Membership</w:t>
      </w:r>
      <w:r w:rsidR="004079CC"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 xml:space="preserve"> – 1 year minimum</w:t>
      </w:r>
    </w:p>
    <w:p w14:paraId="58EE4E5F" w14:textId="12D259E9" w:rsidR="000B4D6F" w:rsidRPr="000B4D6F" w:rsidRDefault="000B4D6F" w:rsidP="000B4D6F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2AD00149" w14:textId="77777777" w:rsidR="000B4D6F" w:rsidRPr="000B4D6F" w:rsidRDefault="000B4D6F" w:rsidP="000B4D6F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57760BC3" w14:textId="1008D409" w:rsidR="00552B0B" w:rsidRPr="000B4D6F" w:rsidRDefault="00552B0B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Education</w:t>
      </w:r>
    </w:p>
    <w:p w14:paraId="3DBB10D2" w14:textId="08CE057F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62B5808C" w14:textId="7777777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66AE2143" w14:textId="4C8120EE" w:rsidR="00552B0B" w:rsidRPr="000B4D6F" w:rsidRDefault="00552B0B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License</w:t>
      </w:r>
    </w:p>
    <w:p w14:paraId="10D91FBC" w14:textId="6811698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7F0A44BE" w14:textId="7777777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2795EDC0" w14:textId="74A31788" w:rsidR="00552B0B" w:rsidRPr="000B4D6F" w:rsidRDefault="00552B0B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Sandplay Training Courses</w:t>
      </w:r>
      <w:r w:rsidR="000B4D6F"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 xml:space="preserve"> – 120 hours approved curriculum</w:t>
      </w:r>
    </w:p>
    <w:p w14:paraId="2FCAAB00" w14:textId="47FC3205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3117D38B" w14:textId="7777777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46D877A1" w14:textId="6308B5F4" w:rsidR="00552B0B" w:rsidRPr="000B4D6F" w:rsidRDefault="00552B0B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Elective Courses</w:t>
      </w:r>
      <w:r w:rsidR="000B4D6F"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 xml:space="preserve"> – 10 hours</w:t>
      </w:r>
    </w:p>
    <w:p w14:paraId="60394494" w14:textId="7A1B3A48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0197E49B" w14:textId="7777777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7972425D" w14:textId="13029B0E" w:rsidR="00552B0B" w:rsidRPr="000B4D6F" w:rsidRDefault="00552B0B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  <w:t>Understanding Sandplay Assessment</w:t>
      </w:r>
    </w:p>
    <w:p w14:paraId="66032AFF" w14:textId="3B29B8F2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4AA8DCF4" w14:textId="7777777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2F68D2B0" w14:textId="24A4100C" w:rsidR="00552B0B" w:rsidRPr="000B4D6F" w:rsidRDefault="00552B0B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8080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Personal Sandplay Experience</w:t>
      </w:r>
      <w:r w:rsidRPr="000B4D6F">
        <w:rPr>
          <w:rFonts w:asciiTheme="majorHAnsi" w:eastAsia="Times New Roman" w:hAnsiTheme="majorHAnsi" w:cstheme="majorHAnsi"/>
          <w:color w:val="2B2B2B"/>
          <w:sz w:val="28"/>
          <w:szCs w:val="28"/>
        </w:rPr>
        <w:t> </w:t>
      </w:r>
    </w:p>
    <w:p w14:paraId="45085920" w14:textId="4B31550E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3E98E0D0" w14:textId="7777777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7FE7C808" w14:textId="77777777" w:rsidR="000B4D6F" w:rsidRPr="000B4D6F" w:rsidRDefault="00552B0B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</w:rPr>
        <w:t>Summary of Personal Process Experience</w:t>
      </w:r>
    </w:p>
    <w:p w14:paraId="4E081793" w14:textId="09F5668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266B1027" w14:textId="7777777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9C788A5" w14:textId="29E17EF2" w:rsidR="000B4D6F" w:rsidRPr="000B4D6F" w:rsidRDefault="00124E9D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 xml:space="preserve">  </w:t>
      </w:r>
      <w:r w:rsidR="00552B0B"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Consultation</w:t>
      </w:r>
      <w:r w:rsidR="000B4D6F"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 xml:space="preserve"> – 50 hours minimum – 10 </w:t>
      </w:r>
      <w:proofErr w:type="gramStart"/>
      <w:r w:rsidR="000B4D6F"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individual</w:t>
      </w:r>
      <w:proofErr w:type="gramEnd"/>
      <w:r w:rsidR="000B4D6F"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 xml:space="preserve"> minimum</w:t>
      </w:r>
    </w:p>
    <w:p w14:paraId="6FD9067B" w14:textId="76D22B0F" w:rsidR="00552B0B" w:rsidRPr="000B4D6F" w:rsidRDefault="000B4D6F" w:rsidP="00124E9D">
      <w:pPr>
        <w:pStyle w:val="ListParagraph"/>
        <w:shd w:val="clear" w:color="auto" w:fill="FFFFFF"/>
        <w:ind w:left="1440"/>
        <w:jc w:val="both"/>
        <w:textAlignment w:val="baseline"/>
        <w:rPr>
          <w:rFonts w:asciiTheme="majorHAnsi" w:eastAsia="Times New Roman" w:hAnsiTheme="majorHAnsi" w:cstheme="majorHAnsi"/>
          <w:color w:val="8080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Present 5 times minimum in group</w:t>
      </w:r>
      <w:r w:rsidR="00552B0B" w:rsidRPr="000B4D6F">
        <w:rPr>
          <w:rFonts w:asciiTheme="majorHAnsi" w:eastAsia="Times New Roman" w:hAnsiTheme="majorHAnsi" w:cstheme="majorHAnsi"/>
          <w:color w:val="2B2B2B"/>
          <w:sz w:val="28"/>
          <w:szCs w:val="28"/>
        </w:rPr>
        <w:t> </w:t>
      </w:r>
    </w:p>
    <w:p w14:paraId="350974F5" w14:textId="46D8AACD" w:rsidR="000B4D6F" w:rsidRPr="000B4D6F" w:rsidRDefault="000B4D6F" w:rsidP="000B4D6F">
      <w:pPr>
        <w:shd w:val="clear" w:color="auto" w:fill="FFFFFF"/>
        <w:ind w:left="720"/>
        <w:jc w:val="both"/>
        <w:textAlignment w:val="baseline"/>
        <w:rPr>
          <w:rFonts w:asciiTheme="majorHAnsi" w:eastAsia="Times New Roman" w:hAnsiTheme="majorHAnsi" w:cstheme="majorHAnsi"/>
          <w:color w:val="808000"/>
          <w:sz w:val="28"/>
          <w:szCs w:val="28"/>
          <w:bdr w:val="none" w:sz="0" w:space="0" w:color="auto" w:frame="1"/>
        </w:rPr>
      </w:pPr>
    </w:p>
    <w:p w14:paraId="011D6579" w14:textId="77777777" w:rsidR="000B4D6F" w:rsidRPr="000B4D6F" w:rsidRDefault="000B4D6F" w:rsidP="000B4D6F">
      <w:pPr>
        <w:shd w:val="clear" w:color="auto" w:fill="FFFFFF"/>
        <w:ind w:left="720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200D1854" w14:textId="7FB8DE6B" w:rsidR="00552B0B" w:rsidRPr="000B4D6F" w:rsidRDefault="00124E9D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  <w:t xml:space="preserve">  </w:t>
      </w:r>
      <w:r w:rsidR="00552B0B" w:rsidRPr="000B4D6F">
        <w:rPr>
          <w:rFonts w:asciiTheme="majorHAnsi" w:eastAsia="Times New Roman" w:hAnsiTheme="majorHAnsi" w:cstheme="majorHAnsi"/>
          <w:b/>
          <w:bCs/>
          <w:color w:val="2B2B2B"/>
          <w:sz w:val="28"/>
          <w:szCs w:val="28"/>
          <w:bdr w:val="none" w:sz="0" w:space="0" w:color="auto" w:frame="1"/>
        </w:rPr>
        <w:t>Sandplay Case Review</w:t>
      </w:r>
    </w:p>
    <w:p w14:paraId="6F7C3FF4" w14:textId="74576A1A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588E61A7" w14:textId="77777777" w:rsidR="000B4D6F" w:rsidRPr="000B4D6F" w:rsidRDefault="000B4D6F" w:rsidP="000B4D6F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316B01FE" w14:textId="281A3592" w:rsidR="00552B0B" w:rsidRPr="000B4D6F" w:rsidRDefault="00552B0B" w:rsidP="000B4D6F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  <w:r w:rsidRPr="000B4D6F"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  <w:t>Disposition to Sandplay Work</w:t>
      </w:r>
    </w:p>
    <w:p w14:paraId="1085DC69" w14:textId="7A656EB9" w:rsidR="000B4D6F" w:rsidRPr="000B4D6F" w:rsidRDefault="000B4D6F" w:rsidP="00552B0B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00"/>
          <w:sz w:val="28"/>
          <w:szCs w:val="28"/>
          <w:bdr w:val="none" w:sz="0" w:space="0" w:color="auto" w:frame="1"/>
        </w:rPr>
      </w:pPr>
    </w:p>
    <w:p w14:paraId="2055B375" w14:textId="77777777" w:rsidR="000B4D6F" w:rsidRPr="00552B0B" w:rsidRDefault="000B4D6F" w:rsidP="00552B0B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2B2B2B"/>
          <w:sz w:val="28"/>
          <w:szCs w:val="28"/>
        </w:rPr>
      </w:pPr>
    </w:p>
    <w:p w14:paraId="71383EF1" w14:textId="77777777" w:rsidR="00552B0B" w:rsidRPr="00552B0B" w:rsidRDefault="00552B0B" w:rsidP="00552B0B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0FE551AE" w14:textId="77777777" w:rsidR="00552B0B" w:rsidRPr="000B4D6F" w:rsidRDefault="00552B0B">
      <w:pPr>
        <w:rPr>
          <w:rFonts w:asciiTheme="majorHAnsi" w:hAnsiTheme="majorHAnsi" w:cstheme="majorHAnsi"/>
          <w:sz w:val="28"/>
          <w:szCs w:val="28"/>
        </w:rPr>
      </w:pPr>
    </w:p>
    <w:sectPr w:rsidR="00552B0B" w:rsidRPr="000B4D6F" w:rsidSect="004A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361E3"/>
    <w:multiLevelType w:val="hybridMultilevel"/>
    <w:tmpl w:val="126E7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B2240"/>
    <w:multiLevelType w:val="hybridMultilevel"/>
    <w:tmpl w:val="43044F78"/>
    <w:lvl w:ilvl="0" w:tplc="18BC6964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A3A25"/>
    <w:multiLevelType w:val="hybridMultilevel"/>
    <w:tmpl w:val="49522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0B"/>
    <w:rsid w:val="0006012D"/>
    <w:rsid w:val="000B4D6F"/>
    <w:rsid w:val="00124E9D"/>
    <w:rsid w:val="004079CC"/>
    <w:rsid w:val="004A6424"/>
    <w:rsid w:val="00552B0B"/>
    <w:rsid w:val="00A8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2B054"/>
  <w15:chartTrackingRefBased/>
  <w15:docId w15:val="{E64FB1AC-2625-0445-B85E-A77E54C4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52B0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52B0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52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B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52B0B"/>
  </w:style>
  <w:style w:type="character" w:styleId="Hyperlink">
    <w:name w:val="Hyperlink"/>
    <w:basedOn w:val="DefaultParagraphFont"/>
    <w:uiPriority w:val="99"/>
    <w:semiHidden/>
    <w:unhideWhenUsed/>
    <w:rsid w:val="00552B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2B0B"/>
    <w:rPr>
      <w:i/>
      <w:iCs/>
    </w:rPr>
  </w:style>
  <w:style w:type="paragraph" w:styleId="ListParagraph">
    <w:name w:val="List Paragraph"/>
    <w:basedOn w:val="Normal"/>
    <w:uiPriority w:val="34"/>
    <w:qFormat/>
    <w:rsid w:val="000B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Turner</dc:creator>
  <cp:keywords/>
  <dc:description/>
  <cp:lastModifiedBy>Barbara Turner</cp:lastModifiedBy>
  <cp:revision>6</cp:revision>
  <dcterms:created xsi:type="dcterms:W3CDTF">2019-12-09T18:03:00Z</dcterms:created>
  <dcterms:modified xsi:type="dcterms:W3CDTF">2020-10-12T13:40:00Z</dcterms:modified>
</cp:coreProperties>
</file>